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62" w:type="dxa"/>
        <w:tblInd w:w="-34" w:type="dxa"/>
        <w:tblLook w:val="04A0"/>
      </w:tblPr>
      <w:tblGrid>
        <w:gridCol w:w="725"/>
        <w:gridCol w:w="11635"/>
        <w:gridCol w:w="79"/>
        <w:gridCol w:w="914"/>
        <w:gridCol w:w="2109"/>
      </w:tblGrid>
      <w:tr w:rsidR="000C64B0" w:rsidRPr="000C64B0" w:rsidTr="000C64B0">
        <w:trPr>
          <w:trHeight w:val="845"/>
        </w:trPr>
        <w:tc>
          <w:tcPr>
            <w:tcW w:w="1546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C64B0" w:rsidRPr="000E669E" w:rsidRDefault="000C64B0" w:rsidP="000E669E">
            <w:pPr>
              <w:pStyle w:val="ac"/>
              <w:spacing w:before="0" w:after="0"/>
              <w:rPr>
                <w:sz w:val="32"/>
                <w:szCs w:val="32"/>
                <w:lang w:val="uk-UA"/>
              </w:rPr>
            </w:pPr>
            <w:r w:rsidRPr="000E669E">
              <w:rPr>
                <w:sz w:val="32"/>
                <w:szCs w:val="32"/>
                <w:lang w:val="uk-UA"/>
              </w:rPr>
              <w:t xml:space="preserve">ІНФОРМАТИКА,  </w:t>
            </w:r>
            <w:r w:rsidR="000E669E" w:rsidRPr="000E669E">
              <w:rPr>
                <w:sz w:val="32"/>
                <w:szCs w:val="32"/>
                <w:lang w:val="uk-UA"/>
              </w:rPr>
              <w:t>рівень стандарту</w:t>
            </w:r>
            <w:r w:rsidRPr="000E669E">
              <w:rPr>
                <w:sz w:val="32"/>
                <w:szCs w:val="32"/>
                <w:lang w:val="uk-UA"/>
              </w:rPr>
              <w:t xml:space="preserve">                                      10 клас</w:t>
            </w:r>
          </w:p>
        </w:tc>
      </w:tr>
      <w:tr w:rsidR="000C64B0" w:rsidRPr="000C64B0" w:rsidTr="000C64B0">
        <w:trPr>
          <w:trHeight w:val="689"/>
        </w:trPr>
        <w:tc>
          <w:tcPr>
            <w:tcW w:w="154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C64B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Й. Я. Ривкінд, Т. І. Лисенко, Л. А. Чернікова, В. В. Шакотько</w:t>
            </w:r>
          </w:p>
          <w:p w:rsidR="000C64B0" w:rsidRPr="000C64B0" w:rsidRDefault="000C64B0" w:rsidP="000C64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4B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Інформатика, 10 клас. Підручник для ЗОНЗ. – Київ: «Генеза», 2007р.</w:t>
            </w:r>
          </w:p>
        </w:tc>
      </w:tr>
      <w:tr w:rsidR="000C64B0" w:rsidRPr="000C64B0" w:rsidTr="000C64B0">
        <w:trPr>
          <w:trHeight w:val="72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C64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1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C64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C64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B0" w:rsidRPr="000C64B0" w:rsidRDefault="000C64B0" w:rsidP="000C6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C64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Домашнє з</w:t>
            </w:r>
            <w:r w:rsidRPr="000C64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</w:t>
            </w:r>
            <w:r w:rsidRPr="000C64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вдання</w:t>
            </w:r>
          </w:p>
        </w:tc>
      </w:tr>
      <w:tr w:rsidR="000C64B0" w:rsidRPr="000C64B0" w:rsidTr="000C64B0">
        <w:trPr>
          <w:trHeight w:val="335"/>
        </w:trPr>
        <w:tc>
          <w:tcPr>
            <w:tcW w:w="15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C64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Текстовий процесор  ( 9 год.)</w:t>
            </w:r>
          </w:p>
        </w:tc>
      </w:tr>
      <w:tr w:rsidR="000C64B0" w:rsidRPr="000C64B0" w:rsidTr="000C64B0">
        <w:trPr>
          <w:trHeight w:val="48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Поняття про шаблон документа; створення документа за допомогою майстра.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64B0" w:rsidRPr="000C64B0" w:rsidTr="000C64B0">
        <w:trPr>
          <w:trHeight w:val="5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нумерованих і маркованих списків. Вставлення зображень у текстовий документ і настроювання їхніх властивостей. Таблиці в текстових документах.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64B0" w:rsidRPr="000C64B0" w:rsidTr="000C64B0">
        <w:trPr>
          <w:trHeight w:val="5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Таблиці в текстових документах. Використання стилів, поняття про схему документа. Правила стильового оформлення документів різних типів.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64B0" w:rsidRPr="000C64B0" w:rsidTr="000C64B0">
        <w:trPr>
          <w:trHeight w:val="49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C64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Практична робота №1.</w:t>
            </w:r>
            <w:r w:rsidRPr="000C64B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Робота з таблицями і зображеннями у текстових документах</w:t>
            </w:r>
            <w:r w:rsidRPr="000C6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64B0" w:rsidRPr="000C64B0" w:rsidTr="000C64B0">
        <w:trPr>
          <w:trHeight w:val="43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Використання стилів, поняття про схему документа Перегляд документа в різних режимах.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64B0" w:rsidRPr="000C64B0" w:rsidTr="000C64B0">
        <w:trPr>
          <w:trHeight w:val="45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C64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Практична робота №2</w:t>
            </w:r>
            <w:r w:rsidRPr="000C64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0C6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C64B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Використання стилів і шаблонів документів.</w:t>
            </w:r>
            <w:r w:rsidRPr="000C6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64B0" w:rsidRPr="000C64B0" w:rsidTr="000C64B0">
        <w:trPr>
          <w:trHeight w:val="49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Автоматичне створення змісту документа. Правила стильового оформлення документів різних типів.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64B0" w:rsidRPr="000C64B0" w:rsidTr="000C64B0">
        <w:trPr>
          <w:trHeight w:val="79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Настроювання параметрів сторінок. Створення колонтитулів. Друк документа. Настроювання середовища к</w:t>
            </w:r>
            <w:r w:rsidRPr="000C6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0C6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ристувача текстового процесора.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64B0" w:rsidRPr="000C64B0" w:rsidTr="000C64B0">
        <w:trPr>
          <w:trHeight w:val="49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C64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Практична робота №3</w:t>
            </w:r>
            <w:r w:rsidRPr="000C6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0C64B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Автоматичне створення змісту документа. Настроювання параметрів сторінок. Створення колонтитулів</w:t>
            </w:r>
            <w:r w:rsidRPr="000C6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64B0" w:rsidRPr="000C64B0" w:rsidTr="000C64B0">
        <w:trPr>
          <w:trHeight w:val="360"/>
        </w:trPr>
        <w:tc>
          <w:tcPr>
            <w:tcW w:w="15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0C64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Тематичне оцінювання з теми "Текстовий процесор"</w:t>
            </w:r>
          </w:p>
        </w:tc>
      </w:tr>
      <w:tr w:rsidR="000C64B0" w:rsidRPr="000C64B0" w:rsidTr="000C64B0">
        <w:trPr>
          <w:trHeight w:val="360"/>
        </w:trPr>
        <w:tc>
          <w:tcPr>
            <w:tcW w:w="15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C64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Комп’ютерні презентації та публікації ( 14 год.)</w:t>
            </w:r>
          </w:p>
        </w:tc>
      </w:tr>
      <w:tr w:rsidR="000C64B0" w:rsidRPr="000C64B0" w:rsidTr="000C64B0">
        <w:trPr>
          <w:trHeight w:val="360"/>
        </w:trPr>
        <w:tc>
          <w:tcPr>
            <w:tcW w:w="15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C64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Створення й показ слайдових презентацій ( 7 год.)</w:t>
            </w:r>
          </w:p>
        </w:tc>
      </w:tr>
      <w:tr w:rsidR="000C64B0" w:rsidRPr="000C64B0" w:rsidTr="000C64B0">
        <w:trPr>
          <w:trHeight w:val="6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презентації та комп’ютерної презентації, їх призначення. Поняття про слайдові та потокові презент</w:t>
            </w:r>
            <w:r w:rsidRPr="000C6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0C6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ції. Огляд програмних і технічних засобів, призначених для створення і демонстрації презентацій.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64B0" w:rsidRPr="000C64B0" w:rsidTr="000C64B0">
        <w:trPr>
          <w:trHeight w:val="2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презентації за допомогою майстра автовмісту та шаблонів оформлення, створення пустої презент</w:t>
            </w:r>
            <w:r w:rsidRPr="000C6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0C6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ції, а також однієї презентації на базі іншої. Відкриття презентації та збереження її в різних форматах.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64B0" w:rsidRPr="000C64B0" w:rsidTr="000C64B0">
        <w:trPr>
          <w:trHeight w:val="55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текстових написів і вставлення графічних зображень на слайдах презентації. Принципи стильового оформлення презентацій. Основні принципи дизайну слайдів.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64B0" w:rsidRPr="000C64B0" w:rsidTr="000C64B0">
        <w:trPr>
          <w:trHeight w:val="39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1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C64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Практична робота №4</w:t>
            </w:r>
            <w:r w:rsidRPr="000C6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0C64B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Розробка слайдової презентації.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64B0" w:rsidRPr="000C64B0" w:rsidTr="000C64B0">
        <w:trPr>
          <w:trHeight w:val="55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Додавання анімаційних ефектів до об’єктів слайда. Анімаційні ефекти змінення слайдів. Демонстрація презе</w:t>
            </w:r>
            <w:r w:rsidRPr="000C6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0C6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тації у різних програмних середовищах.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64B0" w:rsidRPr="000C64B0" w:rsidTr="000C64B0">
        <w:trPr>
          <w:trHeight w:val="42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C64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 xml:space="preserve">Практична робота №5. </w:t>
            </w:r>
            <w:r w:rsidRPr="000C64B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Анімація в слайдових презентаціях.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64B0" w:rsidRPr="000C64B0" w:rsidTr="000C64B0">
        <w:trPr>
          <w:trHeight w:val="49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0C64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Підсумковий урок з теми "Створення й показ слайдових презентацій" (захист проектів)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0C64B0" w:rsidRPr="000C64B0" w:rsidTr="000C64B0">
        <w:trPr>
          <w:trHeight w:val="420"/>
        </w:trPr>
        <w:tc>
          <w:tcPr>
            <w:tcW w:w="15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0C64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Тематичне оцінювання з теми "Створення й показ слайдових презентацій"</w:t>
            </w:r>
          </w:p>
        </w:tc>
      </w:tr>
      <w:tr w:rsidR="000C64B0" w:rsidRPr="000C64B0" w:rsidTr="000C64B0">
        <w:trPr>
          <w:trHeight w:val="390"/>
        </w:trPr>
        <w:tc>
          <w:tcPr>
            <w:tcW w:w="15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C64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Опрацювання мультимедійних даних ( 3 год.)</w:t>
            </w:r>
          </w:p>
        </w:tc>
      </w:tr>
      <w:tr w:rsidR="000C64B0" w:rsidRPr="000C64B0" w:rsidTr="000C64B0">
        <w:trPr>
          <w:trHeight w:val="12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про мультимедійні дані. Формати аудіо- та відеофайлів. Мультимедійні програвачі. Засоби перетв</w:t>
            </w:r>
            <w:r w:rsidRPr="000C6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0C6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рення аудіо- та відеоформатів. Додавання відеокліпів, звукових ефектів та мовного супроводу до слайдової презентації. Програмне забезпечення для опрацювання мультимедійних даних. Захоплення аудіо та відео, створення кліпів.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64B0" w:rsidRPr="000C64B0" w:rsidTr="000C64B0">
        <w:trPr>
          <w:trHeight w:val="49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Настроювання часових параметрів аудіо- та відеоряду. Додавання до відеокліпу відеоефектів та настроювання переходів між його фрагментами.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64B0" w:rsidRPr="000C64B0" w:rsidTr="000C64B0">
        <w:trPr>
          <w:trHeight w:val="40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C64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Практична робота №6</w:t>
            </w:r>
            <w:r w:rsidRPr="000C64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 </w:t>
            </w:r>
            <w:r w:rsidRPr="000C64B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Створення відеокліпу.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64B0" w:rsidRPr="000C64B0" w:rsidTr="000C64B0">
        <w:trPr>
          <w:trHeight w:val="435"/>
        </w:trPr>
        <w:tc>
          <w:tcPr>
            <w:tcW w:w="15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C64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Основи створення комп’ютерних публікацій  ( 4 год.)</w:t>
            </w:r>
          </w:p>
        </w:tc>
      </w:tr>
      <w:tr w:rsidR="000C64B0" w:rsidRPr="000C64B0" w:rsidTr="000C64B0">
        <w:trPr>
          <w:trHeight w:val="499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C64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1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комп’ютерної публікації. 3асоби створення публікацій. Види публікацій та їх шаблони. Структура публікації.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64B0" w:rsidRPr="000C64B0" w:rsidTr="000C64B0">
        <w:trPr>
          <w:trHeight w:val="5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C64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1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роботи з графічними об’єктами під час створення комп’ютерних публікацій. Зв’язки між об’єктами публікації. Створення, збереження, відкриття та друк публікацій.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64B0" w:rsidRPr="000C64B0" w:rsidTr="000C64B0">
        <w:trPr>
          <w:trHeight w:val="49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C64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Практична робота №7</w:t>
            </w:r>
            <w:r w:rsidRPr="000C64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 </w:t>
            </w:r>
            <w:r w:rsidRPr="000C64B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Створення інформаційного бюлетеня чи буклету.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64B0" w:rsidRPr="000C64B0" w:rsidTr="000C64B0">
        <w:trPr>
          <w:trHeight w:val="49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0C64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Підсумковий урок з тем "Опрацювання мультимедійних даних " та "Основи створення комп’ютерних публікацій " (захист проектів)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64B0" w:rsidRPr="000C64B0" w:rsidTr="000C64B0">
        <w:trPr>
          <w:trHeight w:val="499"/>
        </w:trPr>
        <w:tc>
          <w:tcPr>
            <w:tcW w:w="15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0C64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Тематичне оцінювання тем "Опрацювання мультимедійних даних " та "Основи створення комп’ютерних публікацій " (захист проектів)</w:t>
            </w:r>
          </w:p>
        </w:tc>
      </w:tr>
      <w:tr w:rsidR="000C64B0" w:rsidRPr="000C64B0" w:rsidTr="000C64B0">
        <w:trPr>
          <w:trHeight w:val="360"/>
        </w:trPr>
        <w:tc>
          <w:tcPr>
            <w:tcW w:w="15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C64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Служби Інтернету  (8 год.)</w:t>
            </w:r>
          </w:p>
        </w:tc>
      </w:tr>
      <w:tr w:rsidR="000C64B0" w:rsidRPr="000C64B0" w:rsidTr="000C64B0">
        <w:trPr>
          <w:trHeight w:val="345"/>
        </w:trPr>
        <w:tc>
          <w:tcPr>
            <w:tcW w:w="15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C64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Електронна пошта ( 4 год.)</w:t>
            </w:r>
          </w:p>
        </w:tc>
      </w:tr>
      <w:tr w:rsidR="000C64B0" w:rsidRPr="000C64B0" w:rsidTr="000C64B0">
        <w:trPr>
          <w:trHeight w:val="28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Принципи функціонування електронної пошти. Огляд програм для роботи з електронною поштою. Робота з електронною поштою через веб-інтерфейс: реєстрація поштової скриньки, надсилання, отримання й перена</w:t>
            </w:r>
            <w:r w:rsidRPr="000C6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0C6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равлення повідомлень, навігація папками, видалення повідомлень, вкладання файлів.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64B0" w:rsidRPr="000C64B0" w:rsidTr="000C64B0">
        <w:trPr>
          <w:trHeight w:val="49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C64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Практична робота №8.</w:t>
            </w:r>
            <w:r w:rsidRPr="000C64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C64B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Електронне листування через веб-інтерфейс.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64B0" w:rsidRPr="000C64B0" w:rsidTr="000C64B0">
        <w:trPr>
          <w:trHeight w:val="12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26</w:t>
            </w:r>
          </w:p>
        </w:tc>
        <w:tc>
          <w:tcPr>
            <w:tcW w:w="1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поштовим клієнтом: керування обліковими записами, надсилання, отримання й перенаправлення п</w:t>
            </w:r>
            <w:r w:rsidRPr="000C6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0C6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відомлень, використання шаблонів повідомлень, розміщення повідомлень у папках, видалення повідомлень. Перегляд атрибутів повідомлень, вкладання файлів, використання адресної книги, списків розсилки, довідкової системи. Створення власних шаблонів листів. Етикет електронного листування.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64B0" w:rsidRPr="000C64B0" w:rsidTr="000C64B0">
        <w:trPr>
          <w:trHeight w:val="49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C64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Практична робота №9</w:t>
            </w:r>
            <w:r w:rsidRPr="000C64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 </w:t>
            </w:r>
            <w:r w:rsidRPr="000C6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Електронне листування за допомогою поштового клієнта.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64B0" w:rsidRPr="000C64B0" w:rsidTr="000C64B0">
        <w:trPr>
          <w:trHeight w:val="345"/>
        </w:trPr>
        <w:tc>
          <w:tcPr>
            <w:tcW w:w="15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C64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Комунікації за допомогою Інтернету  ( 4 год. )</w:t>
            </w:r>
          </w:p>
        </w:tc>
      </w:tr>
      <w:tr w:rsidR="000C64B0" w:rsidRPr="000C64B0" w:rsidTr="000C64B0">
        <w:trPr>
          <w:trHeight w:val="102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миттєвого повідомлення. Обмін миттєвими повідомленнями: принципи функціонування служби, огляд популярних програм. Реєстрація в службі обміну миттєвими повідомленнями. Створення й ведення сп</w:t>
            </w:r>
            <w:r w:rsidRPr="000C6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0C6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ску контактів, надсилання текстових, графічних та відеоповідомлень.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64B0" w:rsidRPr="000C64B0" w:rsidTr="000C64B0">
        <w:trPr>
          <w:trHeight w:val="4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C64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Практична робота № 10</w:t>
            </w:r>
            <w:r w:rsidRPr="000C64B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Pr="000C6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C64B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Обмін миттєвими повідомленнями</w:t>
            </w:r>
            <w:r w:rsidRPr="000C6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64B0" w:rsidRPr="000C64B0" w:rsidTr="000C64B0">
        <w:trPr>
          <w:trHeight w:val="73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Поняття форуму. Реєстрація на форумі та участь в обговореннях. Спілкування в чатах. Етикет інтерактивного спілкування. </w:t>
            </w:r>
            <w:r w:rsidRPr="000C64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Практична робота № 11</w:t>
            </w:r>
            <w:r w:rsidRPr="000C64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0C6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Спілкування на форумах та в чатах.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64B0" w:rsidRPr="000C64B0" w:rsidTr="000C64B0">
        <w:trPr>
          <w:trHeight w:val="49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0C64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Контрольна робота з теми "Служби Інтернету"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0C64B0" w:rsidRPr="000C64B0" w:rsidTr="000C64B0">
        <w:trPr>
          <w:trHeight w:val="405"/>
        </w:trPr>
        <w:tc>
          <w:tcPr>
            <w:tcW w:w="15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0C64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Тематичне оцінювання з теми "Служби Інтернету"</w:t>
            </w:r>
          </w:p>
        </w:tc>
      </w:tr>
      <w:tr w:rsidR="000C64B0" w:rsidRPr="000C64B0" w:rsidTr="000C64B0">
        <w:trPr>
          <w:trHeight w:val="405"/>
        </w:trPr>
        <w:tc>
          <w:tcPr>
            <w:tcW w:w="15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C64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Програмні засоби навчального призначення  ( 4 год.)</w:t>
            </w:r>
          </w:p>
        </w:tc>
      </w:tr>
      <w:tr w:rsidR="000C64B0" w:rsidRPr="000C64B0" w:rsidTr="000C64B0">
        <w:trPr>
          <w:trHeight w:val="450"/>
        </w:trPr>
        <w:tc>
          <w:tcPr>
            <w:tcW w:w="15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C64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Програмні засоби навчання профільного предмету ( 1 год. )</w:t>
            </w:r>
          </w:p>
        </w:tc>
      </w:tr>
      <w:tr w:rsidR="000C64B0" w:rsidRPr="000C64B0" w:rsidTr="000C64B0">
        <w:trPr>
          <w:trHeight w:val="42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Використання електронних посібників, навчальних програм та мультимедійних курсів з профільного предмету. </w:t>
            </w:r>
            <w:r w:rsidRPr="000C64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Практична робота № 12.</w:t>
            </w:r>
            <w:r w:rsidRPr="000C6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Робота з навчальними програмними засобами з профільних предметів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64B0" w:rsidRPr="000C64B0" w:rsidTr="000C64B0">
        <w:trPr>
          <w:trHeight w:val="499"/>
        </w:trPr>
        <w:tc>
          <w:tcPr>
            <w:tcW w:w="15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C64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Навчання в Інтернеті ( 1 год.)</w:t>
            </w:r>
          </w:p>
        </w:tc>
      </w:tr>
      <w:tr w:rsidR="000C64B0" w:rsidRPr="000C64B0" w:rsidTr="000C64B0">
        <w:trPr>
          <w:trHeight w:val="499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 українських та зарубіжних освітніх сайтів. Веб-енциклопедії. Інтерактивне дистанційне навчання.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64B0" w:rsidRPr="000C64B0" w:rsidTr="000C64B0">
        <w:trPr>
          <w:trHeight w:val="499"/>
        </w:trPr>
        <w:tc>
          <w:tcPr>
            <w:tcW w:w="15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C64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Програмні засоби навчання іноземних мов ( 2 год.)</w:t>
            </w:r>
          </w:p>
        </w:tc>
      </w:tr>
      <w:tr w:rsidR="000C64B0" w:rsidRPr="000C64B0" w:rsidTr="000C64B0">
        <w:trPr>
          <w:trHeight w:val="499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Електронні словники й програми-перекладачі. Інтерактивні та мультимедійні курси іноземних мов.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64B0" w:rsidRPr="000C64B0" w:rsidTr="000C64B0">
        <w:trPr>
          <w:trHeight w:val="49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6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0C64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Підсумковий урок з теми "Програмні засоби навчального призначення"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B0" w:rsidRPr="000C64B0" w:rsidRDefault="000C64B0" w:rsidP="000C6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64B0" w:rsidRPr="000C64B0" w:rsidTr="000C64B0">
        <w:trPr>
          <w:trHeight w:val="420"/>
        </w:trPr>
        <w:tc>
          <w:tcPr>
            <w:tcW w:w="15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4B0" w:rsidRPr="000C64B0" w:rsidRDefault="000C64B0" w:rsidP="000C6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0C64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Тематичне оцінювання з теми "Програмні засоби навчального призначення"</w:t>
            </w:r>
          </w:p>
        </w:tc>
      </w:tr>
    </w:tbl>
    <w:p w:rsidR="00D920A6" w:rsidRPr="009F3111" w:rsidRDefault="00D920A6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D920A6" w:rsidRPr="009F3111" w:rsidSect="009F3111">
      <w:pgSz w:w="16838" w:h="11906" w:orient="landscape"/>
      <w:pgMar w:top="709" w:right="1134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64B" w:rsidRDefault="005F664B" w:rsidP="004B5958">
      <w:pPr>
        <w:spacing w:after="0" w:line="240" w:lineRule="auto"/>
      </w:pPr>
      <w:r>
        <w:separator/>
      </w:r>
    </w:p>
  </w:endnote>
  <w:endnote w:type="continuationSeparator" w:id="1">
    <w:p w:rsidR="005F664B" w:rsidRDefault="005F664B" w:rsidP="004B5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choolBook_Alx">
    <w:altName w:val="Scraps Cyr"/>
    <w:charset w:val="CC"/>
    <w:family w:val="auto"/>
    <w:pitch w:val="variable"/>
    <w:sig w:usb0="00000001" w:usb1="00000000" w:usb2="00000000" w:usb3="00000000" w:csb0="00000005" w:csb1="00000000"/>
  </w:font>
  <w:font w:name="DEPEG C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64B" w:rsidRDefault="005F664B" w:rsidP="004B5958">
      <w:pPr>
        <w:spacing w:after="0" w:line="240" w:lineRule="auto"/>
      </w:pPr>
      <w:r>
        <w:separator/>
      </w:r>
    </w:p>
  </w:footnote>
  <w:footnote w:type="continuationSeparator" w:id="1">
    <w:p w:rsidR="005F664B" w:rsidRDefault="005F664B" w:rsidP="004B5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6308"/>
    <w:multiLevelType w:val="hybridMultilevel"/>
    <w:tmpl w:val="9ED843EA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1">
    <w:nsid w:val="022E4028"/>
    <w:multiLevelType w:val="hybridMultilevel"/>
    <w:tmpl w:val="711E23FC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05216E72"/>
    <w:multiLevelType w:val="hybridMultilevel"/>
    <w:tmpl w:val="B8DA2F0A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3">
    <w:nsid w:val="06D55707"/>
    <w:multiLevelType w:val="hybridMultilevel"/>
    <w:tmpl w:val="FE7C92F0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4">
    <w:nsid w:val="11A215EB"/>
    <w:multiLevelType w:val="hybridMultilevel"/>
    <w:tmpl w:val="08BC8AAC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5">
    <w:nsid w:val="12557FA8"/>
    <w:multiLevelType w:val="hybridMultilevel"/>
    <w:tmpl w:val="D23CE4F8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6">
    <w:nsid w:val="14BD49B6"/>
    <w:multiLevelType w:val="hybridMultilevel"/>
    <w:tmpl w:val="1B027FA4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DB7C85"/>
    <w:multiLevelType w:val="hybridMultilevel"/>
    <w:tmpl w:val="A170C1F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1B402E08"/>
    <w:multiLevelType w:val="hybridMultilevel"/>
    <w:tmpl w:val="A1FCB4D4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692B52"/>
    <w:multiLevelType w:val="hybridMultilevel"/>
    <w:tmpl w:val="B4222648"/>
    <w:lvl w:ilvl="0" w:tplc="14CAE9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55E93"/>
    <w:multiLevelType w:val="hybridMultilevel"/>
    <w:tmpl w:val="F0AA56D0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1">
    <w:nsid w:val="21A32A26"/>
    <w:multiLevelType w:val="hybridMultilevel"/>
    <w:tmpl w:val="64B8502A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2">
    <w:nsid w:val="247843D7"/>
    <w:multiLevelType w:val="hybridMultilevel"/>
    <w:tmpl w:val="86D8806C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3">
    <w:nsid w:val="27760289"/>
    <w:multiLevelType w:val="hybridMultilevel"/>
    <w:tmpl w:val="62606D86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4">
    <w:nsid w:val="28C550CA"/>
    <w:multiLevelType w:val="hybridMultilevel"/>
    <w:tmpl w:val="D5AE127A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5">
    <w:nsid w:val="2CD11941"/>
    <w:multiLevelType w:val="hybridMultilevel"/>
    <w:tmpl w:val="083C610E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6">
    <w:nsid w:val="2F9C213F"/>
    <w:multiLevelType w:val="hybridMultilevel"/>
    <w:tmpl w:val="9CC82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135404"/>
    <w:multiLevelType w:val="hybridMultilevel"/>
    <w:tmpl w:val="D8721286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8">
    <w:nsid w:val="331A2F15"/>
    <w:multiLevelType w:val="hybridMultilevel"/>
    <w:tmpl w:val="B4222648"/>
    <w:lvl w:ilvl="0" w:tplc="14CAE9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74278"/>
    <w:multiLevelType w:val="hybridMultilevel"/>
    <w:tmpl w:val="76CE2860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0">
    <w:nsid w:val="34543080"/>
    <w:multiLevelType w:val="hybridMultilevel"/>
    <w:tmpl w:val="F6B06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E97B30"/>
    <w:multiLevelType w:val="hybridMultilevel"/>
    <w:tmpl w:val="7B72572C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22">
    <w:nsid w:val="37777D0C"/>
    <w:multiLevelType w:val="hybridMultilevel"/>
    <w:tmpl w:val="F3CC76C0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3">
    <w:nsid w:val="377948B1"/>
    <w:multiLevelType w:val="hybridMultilevel"/>
    <w:tmpl w:val="EFA88F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B4E61DE"/>
    <w:multiLevelType w:val="hybridMultilevel"/>
    <w:tmpl w:val="87ECE89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3BE8621F"/>
    <w:multiLevelType w:val="hybridMultilevel"/>
    <w:tmpl w:val="DCDA5AE2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6">
    <w:nsid w:val="3F4A3D3D"/>
    <w:multiLevelType w:val="hybridMultilevel"/>
    <w:tmpl w:val="CE343DDA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7">
    <w:nsid w:val="40A124F8"/>
    <w:multiLevelType w:val="hybridMultilevel"/>
    <w:tmpl w:val="5ABAF6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0F12A29"/>
    <w:multiLevelType w:val="hybridMultilevel"/>
    <w:tmpl w:val="5476AA00"/>
    <w:lvl w:ilvl="0" w:tplc="041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29">
    <w:nsid w:val="423474DD"/>
    <w:multiLevelType w:val="hybridMultilevel"/>
    <w:tmpl w:val="2238FFD6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30">
    <w:nsid w:val="432350C1"/>
    <w:multiLevelType w:val="hybridMultilevel"/>
    <w:tmpl w:val="941A4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2A01C8"/>
    <w:multiLevelType w:val="hybridMultilevel"/>
    <w:tmpl w:val="F6B06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BF461A"/>
    <w:multiLevelType w:val="hybridMultilevel"/>
    <w:tmpl w:val="3C9224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92E1F0A"/>
    <w:multiLevelType w:val="hybridMultilevel"/>
    <w:tmpl w:val="3FA043CC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34">
    <w:nsid w:val="4E001D93"/>
    <w:multiLevelType w:val="hybridMultilevel"/>
    <w:tmpl w:val="99A495AE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5">
    <w:nsid w:val="4EEC73AF"/>
    <w:multiLevelType w:val="hybridMultilevel"/>
    <w:tmpl w:val="96802CE4"/>
    <w:lvl w:ilvl="0" w:tplc="041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36">
    <w:nsid w:val="51A01C9B"/>
    <w:multiLevelType w:val="hybridMultilevel"/>
    <w:tmpl w:val="3C9224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48A790F"/>
    <w:multiLevelType w:val="hybridMultilevel"/>
    <w:tmpl w:val="6520F84E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38">
    <w:nsid w:val="56287E55"/>
    <w:multiLevelType w:val="hybridMultilevel"/>
    <w:tmpl w:val="CE6487FA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39">
    <w:nsid w:val="56C224CF"/>
    <w:multiLevelType w:val="hybridMultilevel"/>
    <w:tmpl w:val="33804150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0">
    <w:nsid w:val="58C263EC"/>
    <w:multiLevelType w:val="hybridMultilevel"/>
    <w:tmpl w:val="4DD098C6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41">
    <w:nsid w:val="59EE3818"/>
    <w:multiLevelType w:val="hybridMultilevel"/>
    <w:tmpl w:val="77FC6AA4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5A06543E"/>
    <w:multiLevelType w:val="hybridMultilevel"/>
    <w:tmpl w:val="7D9C2BE0"/>
    <w:lvl w:ilvl="0" w:tplc="22D81F5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3678AE"/>
    <w:multiLevelType w:val="hybridMultilevel"/>
    <w:tmpl w:val="F1D0770E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44">
    <w:nsid w:val="5D606F0E"/>
    <w:multiLevelType w:val="hybridMultilevel"/>
    <w:tmpl w:val="9B023554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45">
    <w:nsid w:val="5DE96E0E"/>
    <w:multiLevelType w:val="hybridMultilevel"/>
    <w:tmpl w:val="BE9C00D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6">
    <w:nsid w:val="5E0D5F22"/>
    <w:multiLevelType w:val="hybridMultilevel"/>
    <w:tmpl w:val="84761BF8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47">
    <w:nsid w:val="5E5106C8"/>
    <w:multiLevelType w:val="hybridMultilevel"/>
    <w:tmpl w:val="F6B06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4A76E9"/>
    <w:multiLevelType w:val="hybridMultilevel"/>
    <w:tmpl w:val="5E683424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9">
    <w:nsid w:val="5FA50EC1"/>
    <w:multiLevelType w:val="hybridMultilevel"/>
    <w:tmpl w:val="46245F00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50">
    <w:nsid w:val="603B74F5"/>
    <w:multiLevelType w:val="hybridMultilevel"/>
    <w:tmpl w:val="71F079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64AE384B"/>
    <w:multiLevelType w:val="hybridMultilevel"/>
    <w:tmpl w:val="639CC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63B27B7"/>
    <w:multiLevelType w:val="hybridMultilevel"/>
    <w:tmpl w:val="5B843178"/>
    <w:lvl w:ilvl="0" w:tplc="22D81F5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8B65896"/>
    <w:multiLevelType w:val="hybridMultilevel"/>
    <w:tmpl w:val="8B969726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54">
    <w:nsid w:val="6C710BEB"/>
    <w:multiLevelType w:val="hybridMultilevel"/>
    <w:tmpl w:val="5888F1D6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55">
    <w:nsid w:val="6E6033B9"/>
    <w:multiLevelType w:val="hybridMultilevel"/>
    <w:tmpl w:val="E9A87BC0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56">
    <w:nsid w:val="6E9D586F"/>
    <w:multiLevelType w:val="hybridMultilevel"/>
    <w:tmpl w:val="7B0E6D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6F3C16D6"/>
    <w:multiLevelType w:val="hybridMultilevel"/>
    <w:tmpl w:val="840AEC0A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58">
    <w:nsid w:val="71C865EB"/>
    <w:multiLevelType w:val="hybridMultilevel"/>
    <w:tmpl w:val="F6B06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2F901D7"/>
    <w:multiLevelType w:val="hybridMultilevel"/>
    <w:tmpl w:val="3C284B1C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60">
    <w:nsid w:val="74EB3657"/>
    <w:multiLevelType w:val="hybridMultilevel"/>
    <w:tmpl w:val="56046746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61">
    <w:nsid w:val="74F36F1F"/>
    <w:multiLevelType w:val="hybridMultilevel"/>
    <w:tmpl w:val="A2180498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62">
    <w:nsid w:val="763D60B7"/>
    <w:multiLevelType w:val="hybridMultilevel"/>
    <w:tmpl w:val="3B3CD32E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63">
    <w:nsid w:val="7A486D1C"/>
    <w:multiLevelType w:val="hybridMultilevel"/>
    <w:tmpl w:val="48EE3C96"/>
    <w:lvl w:ilvl="0" w:tplc="041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64">
    <w:nsid w:val="7C627CF1"/>
    <w:multiLevelType w:val="hybridMultilevel"/>
    <w:tmpl w:val="FD903CB0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9"/>
  </w:num>
  <w:num w:numId="3">
    <w:abstractNumId w:val="25"/>
  </w:num>
  <w:num w:numId="4">
    <w:abstractNumId w:val="36"/>
  </w:num>
  <w:num w:numId="5">
    <w:abstractNumId w:val="60"/>
  </w:num>
  <w:num w:numId="6">
    <w:abstractNumId w:val="38"/>
  </w:num>
  <w:num w:numId="7">
    <w:abstractNumId w:val="43"/>
  </w:num>
  <w:num w:numId="8">
    <w:abstractNumId w:val="26"/>
  </w:num>
  <w:num w:numId="9">
    <w:abstractNumId w:val="61"/>
  </w:num>
  <w:num w:numId="10">
    <w:abstractNumId w:val="16"/>
  </w:num>
  <w:num w:numId="11">
    <w:abstractNumId w:val="56"/>
  </w:num>
  <w:num w:numId="12">
    <w:abstractNumId w:val="17"/>
  </w:num>
  <w:num w:numId="13">
    <w:abstractNumId w:val="2"/>
  </w:num>
  <w:num w:numId="14">
    <w:abstractNumId w:val="29"/>
  </w:num>
  <w:num w:numId="15">
    <w:abstractNumId w:val="48"/>
  </w:num>
  <w:num w:numId="16">
    <w:abstractNumId w:val="22"/>
  </w:num>
  <w:num w:numId="17">
    <w:abstractNumId w:val="7"/>
  </w:num>
  <w:num w:numId="18">
    <w:abstractNumId w:val="59"/>
  </w:num>
  <w:num w:numId="19">
    <w:abstractNumId w:val="51"/>
  </w:num>
  <w:num w:numId="20">
    <w:abstractNumId w:val="21"/>
  </w:num>
  <w:num w:numId="21">
    <w:abstractNumId w:val="0"/>
  </w:num>
  <w:num w:numId="22">
    <w:abstractNumId w:val="12"/>
  </w:num>
  <w:num w:numId="23">
    <w:abstractNumId w:val="33"/>
  </w:num>
  <w:num w:numId="24">
    <w:abstractNumId w:val="62"/>
  </w:num>
  <w:num w:numId="25">
    <w:abstractNumId w:val="27"/>
  </w:num>
  <w:num w:numId="26">
    <w:abstractNumId w:val="15"/>
  </w:num>
  <w:num w:numId="27">
    <w:abstractNumId w:val="4"/>
  </w:num>
  <w:num w:numId="28">
    <w:abstractNumId w:val="53"/>
  </w:num>
  <w:num w:numId="29">
    <w:abstractNumId w:val="54"/>
  </w:num>
  <w:num w:numId="30">
    <w:abstractNumId w:val="14"/>
  </w:num>
  <w:num w:numId="31">
    <w:abstractNumId w:val="46"/>
  </w:num>
  <w:num w:numId="32">
    <w:abstractNumId w:val="40"/>
  </w:num>
  <w:num w:numId="33">
    <w:abstractNumId w:val="41"/>
  </w:num>
  <w:num w:numId="34">
    <w:abstractNumId w:val="11"/>
  </w:num>
  <w:num w:numId="35">
    <w:abstractNumId w:val="37"/>
  </w:num>
  <w:num w:numId="36">
    <w:abstractNumId w:val="57"/>
  </w:num>
  <w:num w:numId="37">
    <w:abstractNumId w:val="30"/>
  </w:num>
  <w:num w:numId="38">
    <w:abstractNumId w:val="50"/>
  </w:num>
  <w:num w:numId="39">
    <w:abstractNumId w:val="23"/>
  </w:num>
  <w:num w:numId="40">
    <w:abstractNumId w:val="24"/>
  </w:num>
  <w:num w:numId="41">
    <w:abstractNumId w:val="6"/>
  </w:num>
  <w:num w:numId="42">
    <w:abstractNumId w:val="9"/>
  </w:num>
  <w:num w:numId="43">
    <w:abstractNumId w:val="32"/>
  </w:num>
  <w:num w:numId="44">
    <w:abstractNumId w:val="8"/>
  </w:num>
  <w:num w:numId="45">
    <w:abstractNumId w:val="55"/>
  </w:num>
  <w:num w:numId="46">
    <w:abstractNumId w:val="10"/>
  </w:num>
  <w:num w:numId="47">
    <w:abstractNumId w:val="13"/>
  </w:num>
  <w:num w:numId="48">
    <w:abstractNumId w:val="63"/>
  </w:num>
  <w:num w:numId="49">
    <w:abstractNumId w:val="35"/>
  </w:num>
  <w:num w:numId="50">
    <w:abstractNumId w:val="28"/>
  </w:num>
  <w:num w:numId="51">
    <w:abstractNumId w:val="5"/>
  </w:num>
  <w:num w:numId="52">
    <w:abstractNumId w:val="49"/>
  </w:num>
  <w:num w:numId="53">
    <w:abstractNumId w:val="3"/>
  </w:num>
  <w:num w:numId="54">
    <w:abstractNumId w:val="39"/>
  </w:num>
  <w:num w:numId="55">
    <w:abstractNumId w:val="1"/>
  </w:num>
  <w:num w:numId="56">
    <w:abstractNumId w:val="34"/>
  </w:num>
  <w:num w:numId="57">
    <w:abstractNumId w:val="44"/>
  </w:num>
  <w:num w:numId="58">
    <w:abstractNumId w:val="64"/>
  </w:num>
  <w:num w:numId="59">
    <w:abstractNumId w:val="52"/>
  </w:num>
  <w:num w:numId="60">
    <w:abstractNumId w:val="20"/>
  </w:num>
  <w:num w:numId="61">
    <w:abstractNumId w:val="58"/>
  </w:num>
  <w:num w:numId="62">
    <w:abstractNumId w:val="47"/>
  </w:num>
  <w:num w:numId="63">
    <w:abstractNumId w:val="31"/>
  </w:num>
  <w:num w:numId="64">
    <w:abstractNumId w:val="42"/>
  </w:num>
  <w:num w:numId="65">
    <w:abstractNumId w:val="18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41C"/>
    <w:rsid w:val="00021743"/>
    <w:rsid w:val="00023042"/>
    <w:rsid w:val="00031EAE"/>
    <w:rsid w:val="000353A1"/>
    <w:rsid w:val="000409DE"/>
    <w:rsid w:val="00041A49"/>
    <w:rsid w:val="00066BCB"/>
    <w:rsid w:val="00072F39"/>
    <w:rsid w:val="00082700"/>
    <w:rsid w:val="00087F90"/>
    <w:rsid w:val="000A4A54"/>
    <w:rsid w:val="000C3117"/>
    <w:rsid w:val="000C328E"/>
    <w:rsid w:val="000C64B0"/>
    <w:rsid w:val="000C6CE5"/>
    <w:rsid w:val="000E669E"/>
    <w:rsid w:val="000F6C95"/>
    <w:rsid w:val="00106221"/>
    <w:rsid w:val="00142EFE"/>
    <w:rsid w:val="00180968"/>
    <w:rsid w:val="00183DDA"/>
    <w:rsid w:val="00192B62"/>
    <w:rsid w:val="001B573E"/>
    <w:rsid w:val="001D2CFF"/>
    <w:rsid w:val="001D4149"/>
    <w:rsid w:val="001E0BA0"/>
    <w:rsid w:val="001F2DDD"/>
    <w:rsid w:val="001F69EB"/>
    <w:rsid w:val="00213637"/>
    <w:rsid w:val="00245B24"/>
    <w:rsid w:val="002545C8"/>
    <w:rsid w:val="00260FA4"/>
    <w:rsid w:val="00266961"/>
    <w:rsid w:val="00272086"/>
    <w:rsid w:val="0028391E"/>
    <w:rsid w:val="002A4416"/>
    <w:rsid w:val="002B461B"/>
    <w:rsid w:val="002D72A2"/>
    <w:rsid w:val="002E744B"/>
    <w:rsid w:val="00325B46"/>
    <w:rsid w:val="003318B0"/>
    <w:rsid w:val="00337FA9"/>
    <w:rsid w:val="00340406"/>
    <w:rsid w:val="00352F35"/>
    <w:rsid w:val="003624FF"/>
    <w:rsid w:val="00364CA6"/>
    <w:rsid w:val="00366240"/>
    <w:rsid w:val="00375205"/>
    <w:rsid w:val="003772B0"/>
    <w:rsid w:val="003914AB"/>
    <w:rsid w:val="003A2A46"/>
    <w:rsid w:val="003E049F"/>
    <w:rsid w:val="003E6FF7"/>
    <w:rsid w:val="00411BFD"/>
    <w:rsid w:val="0042751F"/>
    <w:rsid w:val="00450194"/>
    <w:rsid w:val="00473623"/>
    <w:rsid w:val="0047537B"/>
    <w:rsid w:val="00490823"/>
    <w:rsid w:val="004A1397"/>
    <w:rsid w:val="004B5958"/>
    <w:rsid w:val="004B5CD3"/>
    <w:rsid w:val="004E2D16"/>
    <w:rsid w:val="004F0F5D"/>
    <w:rsid w:val="004F3398"/>
    <w:rsid w:val="0050675B"/>
    <w:rsid w:val="00513E8D"/>
    <w:rsid w:val="005244D7"/>
    <w:rsid w:val="005462DE"/>
    <w:rsid w:val="00553A4E"/>
    <w:rsid w:val="00570634"/>
    <w:rsid w:val="0057779D"/>
    <w:rsid w:val="00580D4B"/>
    <w:rsid w:val="0058790B"/>
    <w:rsid w:val="00593F0F"/>
    <w:rsid w:val="005F62F5"/>
    <w:rsid w:val="005F664B"/>
    <w:rsid w:val="005F690F"/>
    <w:rsid w:val="00601CD0"/>
    <w:rsid w:val="00602553"/>
    <w:rsid w:val="0063009B"/>
    <w:rsid w:val="00632B5D"/>
    <w:rsid w:val="006549AE"/>
    <w:rsid w:val="006558FA"/>
    <w:rsid w:val="00677976"/>
    <w:rsid w:val="00683856"/>
    <w:rsid w:val="00692CDB"/>
    <w:rsid w:val="006C29B9"/>
    <w:rsid w:val="006D225E"/>
    <w:rsid w:val="006E4BB7"/>
    <w:rsid w:val="006E6D77"/>
    <w:rsid w:val="006E7777"/>
    <w:rsid w:val="006F7619"/>
    <w:rsid w:val="00716F65"/>
    <w:rsid w:val="007326B8"/>
    <w:rsid w:val="00742162"/>
    <w:rsid w:val="00755B93"/>
    <w:rsid w:val="007562FF"/>
    <w:rsid w:val="00757F75"/>
    <w:rsid w:val="007861E4"/>
    <w:rsid w:val="007C320C"/>
    <w:rsid w:val="007C34ED"/>
    <w:rsid w:val="007C5757"/>
    <w:rsid w:val="007D4336"/>
    <w:rsid w:val="007D6901"/>
    <w:rsid w:val="007D7591"/>
    <w:rsid w:val="008765A6"/>
    <w:rsid w:val="008860C5"/>
    <w:rsid w:val="0089358D"/>
    <w:rsid w:val="008A09DF"/>
    <w:rsid w:val="008B50DF"/>
    <w:rsid w:val="008C2BD9"/>
    <w:rsid w:val="008D7857"/>
    <w:rsid w:val="008E3BCC"/>
    <w:rsid w:val="008F2574"/>
    <w:rsid w:val="00912CF0"/>
    <w:rsid w:val="00944F87"/>
    <w:rsid w:val="00951184"/>
    <w:rsid w:val="00956698"/>
    <w:rsid w:val="009766C1"/>
    <w:rsid w:val="00984B1D"/>
    <w:rsid w:val="009B5B4A"/>
    <w:rsid w:val="009C32A9"/>
    <w:rsid w:val="009C6D43"/>
    <w:rsid w:val="009D2E3E"/>
    <w:rsid w:val="009D4EBF"/>
    <w:rsid w:val="009E0CD7"/>
    <w:rsid w:val="009F3111"/>
    <w:rsid w:val="00A07C07"/>
    <w:rsid w:val="00A1554D"/>
    <w:rsid w:val="00A3155B"/>
    <w:rsid w:val="00A42D3C"/>
    <w:rsid w:val="00A44104"/>
    <w:rsid w:val="00A57A4B"/>
    <w:rsid w:val="00A73C29"/>
    <w:rsid w:val="00A76ED8"/>
    <w:rsid w:val="00A904F8"/>
    <w:rsid w:val="00AA6C31"/>
    <w:rsid w:val="00AC4CEA"/>
    <w:rsid w:val="00AC56AF"/>
    <w:rsid w:val="00AE0DEA"/>
    <w:rsid w:val="00AE2608"/>
    <w:rsid w:val="00AF34BA"/>
    <w:rsid w:val="00AF5EE5"/>
    <w:rsid w:val="00AF7E21"/>
    <w:rsid w:val="00B04C7E"/>
    <w:rsid w:val="00B13439"/>
    <w:rsid w:val="00B22A51"/>
    <w:rsid w:val="00B264CC"/>
    <w:rsid w:val="00B3750F"/>
    <w:rsid w:val="00BA02E7"/>
    <w:rsid w:val="00BB4491"/>
    <w:rsid w:val="00BD09FF"/>
    <w:rsid w:val="00BD5481"/>
    <w:rsid w:val="00BF1572"/>
    <w:rsid w:val="00C1341C"/>
    <w:rsid w:val="00C30735"/>
    <w:rsid w:val="00C41A4E"/>
    <w:rsid w:val="00C42D6E"/>
    <w:rsid w:val="00C443AF"/>
    <w:rsid w:val="00C60AC9"/>
    <w:rsid w:val="00C8498C"/>
    <w:rsid w:val="00C86479"/>
    <w:rsid w:val="00C954B5"/>
    <w:rsid w:val="00CA405D"/>
    <w:rsid w:val="00CD2088"/>
    <w:rsid w:val="00CD531B"/>
    <w:rsid w:val="00CF7EFD"/>
    <w:rsid w:val="00D005BE"/>
    <w:rsid w:val="00D02327"/>
    <w:rsid w:val="00D02A5F"/>
    <w:rsid w:val="00D430FD"/>
    <w:rsid w:val="00D51618"/>
    <w:rsid w:val="00D7478F"/>
    <w:rsid w:val="00D82E09"/>
    <w:rsid w:val="00D91FFD"/>
    <w:rsid w:val="00D920A6"/>
    <w:rsid w:val="00D96FE0"/>
    <w:rsid w:val="00DA6569"/>
    <w:rsid w:val="00DD44B8"/>
    <w:rsid w:val="00DE12D0"/>
    <w:rsid w:val="00DF101F"/>
    <w:rsid w:val="00E26128"/>
    <w:rsid w:val="00E30164"/>
    <w:rsid w:val="00E37729"/>
    <w:rsid w:val="00E73643"/>
    <w:rsid w:val="00E847E0"/>
    <w:rsid w:val="00E8744E"/>
    <w:rsid w:val="00E91111"/>
    <w:rsid w:val="00ED3041"/>
    <w:rsid w:val="00EE3410"/>
    <w:rsid w:val="00EF220A"/>
    <w:rsid w:val="00F028B8"/>
    <w:rsid w:val="00F30D92"/>
    <w:rsid w:val="00F43C67"/>
    <w:rsid w:val="00F7174E"/>
    <w:rsid w:val="00F92967"/>
    <w:rsid w:val="00FA6C67"/>
    <w:rsid w:val="00FB262B"/>
    <w:rsid w:val="00FE5014"/>
    <w:rsid w:val="00FF2FCB"/>
    <w:rsid w:val="00FF5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C1341C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0"/>
      <w:szCs w:val="20"/>
      <w:lang w:val="uk-UA"/>
    </w:rPr>
  </w:style>
  <w:style w:type="character" w:customStyle="1" w:styleId="hps">
    <w:name w:val="hps"/>
    <w:rsid w:val="00C1341C"/>
  </w:style>
  <w:style w:type="paragraph" w:customStyle="1" w:styleId="4">
    <w:name w:val="Абзац списка4"/>
    <w:basedOn w:val="a"/>
    <w:rsid w:val="00C1341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C1341C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0"/>
      <w:szCs w:val="20"/>
      <w:lang w:val="uk-UA"/>
    </w:rPr>
  </w:style>
  <w:style w:type="paragraph" w:styleId="a3">
    <w:name w:val="annotation text"/>
    <w:basedOn w:val="a"/>
    <w:link w:val="a4"/>
    <w:rsid w:val="00C1341C"/>
    <w:pPr>
      <w:spacing w:before="120" w:after="120" w:line="360" w:lineRule="auto"/>
      <w:ind w:firstLine="709"/>
      <w:jc w:val="both"/>
    </w:pPr>
    <w:rPr>
      <w:rFonts w:ascii="Arial" w:eastAsia="Batang" w:hAnsi="Arial" w:cs="Times New Roman"/>
      <w:sz w:val="20"/>
      <w:szCs w:val="20"/>
      <w:lang w:eastAsia="ko-KR"/>
    </w:rPr>
  </w:style>
  <w:style w:type="character" w:customStyle="1" w:styleId="a4">
    <w:name w:val="Текст примітки Знак"/>
    <w:basedOn w:val="a0"/>
    <w:link w:val="a3"/>
    <w:rsid w:val="00C1341C"/>
    <w:rPr>
      <w:rFonts w:ascii="Arial" w:eastAsia="Batang" w:hAnsi="Arial" w:cs="Times New Roman"/>
      <w:sz w:val="20"/>
      <w:szCs w:val="20"/>
      <w:lang w:eastAsia="ko-KR"/>
    </w:rPr>
  </w:style>
  <w:style w:type="paragraph" w:customStyle="1" w:styleId="ListParagraph1">
    <w:name w:val="List Paragraph1"/>
    <w:basedOn w:val="a"/>
    <w:rsid w:val="00C1341C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C1341C"/>
    <w:pPr>
      <w:spacing w:before="120" w:after="120" w:line="360" w:lineRule="auto"/>
      <w:ind w:left="720" w:firstLine="709"/>
      <w:contextualSpacing/>
      <w:jc w:val="both"/>
    </w:pPr>
    <w:rPr>
      <w:rFonts w:ascii="Arial" w:eastAsia="Batang" w:hAnsi="Arial" w:cs="Times New Roman"/>
      <w:szCs w:val="24"/>
      <w:lang w:eastAsia="ko-KR"/>
    </w:rPr>
  </w:style>
  <w:style w:type="paragraph" w:customStyle="1" w:styleId="2">
    <w:name w:val="Текст2"/>
    <w:basedOn w:val="a"/>
    <w:rsid w:val="00C1341C"/>
    <w:pPr>
      <w:suppressAutoHyphens/>
      <w:spacing w:after="0" w:line="240" w:lineRule="auto"/>
    </w:pPr>
    <w:rPr>
      <w:rFonts w:ascii="Courier New" w:eastAsia="Batang" w:hAnsi="Courier New" w:cs="Times New Roman"/>
      <w:sz w:val="20"/>
      <w:szCs w:val="20"/>
      <w:lang w:val="uk-UA" w:eastAsia="ar-SA"/>
    </w:rPr>
  </w:style>
  <w:style w:type="paragraph" w:styleId="a6">
    <w:name w:val="Title"/>
    <w:basedOn w:val="a"/>
    <w:next w:val="a"/>
    <w:link w:val="a7"/>
    <w:qFormat/>
    <w:rsid w:val="00C134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 Знак"/>
    <w:basedOn w:val="a0"/>
    <w:link w:val="a6"/>
    <w:rsid w:val="00C134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ody Text Indent"/>
    <w:basedOn w:val="a"/>
    <w:link w:val="a9"/>
    <w:rsid w:val="00C1341C"/>
    <w:pPr>
      <w:spacing w:before="120" w:after="120" w:line="360" w:lineRule="auto"/>
      <w:ind w:left="283" w:firstLine="709"/>
      <w:jc w:val="both"/>
    </w:pPr>
    <w:rPr>
      <w:rFonts w:ascii="Arial" w:eastAsia="Batang" w:hAnsi="Arial" w:cs="Times New Roman"/>
      <w:sz w:val="24"/>
      <w:szCs w:val="20"/>
      <w:lang w:eastAsia="ko-KR"/>
    </w:rPr>
  </w:style>
  <w:style w:type="character" w:customStyle="1" w:styleId="a9">
    <w:name w:val="Основний текст з відступом Знак"/>
    <w:basedOn w:val="a0"/>
    <w:link w:val="a8"/>
    <w:rsid w:val="00C1341C"/>
    <w:rPr>
      <w:rFonts w:ascii="Arial" w:eastAsia="Batang" w:hAnsi="Arial" w:cs="Times New Roman"/>
      <w:sz w:val="24"/>
      <w:szCs w:val="20"/>
      <w:lang w:eastAsia="ko-KR"/>
    </w:rPr>
  </w:style>
  <w:style w:type="paragraph" w:customStyle="1" w:styleId="40">
    <w:name w:val="Абзац списку4"/>
    <w:basedOn w:val="a"/>
    <w:rsid w:val="00C1341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BodyText22">
    <w:name w:val="Body Text 22"/>
    <w:basedOn w:val="a"/>
    <w:rsid w:val="00C1341C"/>
    <w:pPr>
      <w:widowControl w:val="0"/>
      <w:spacing w:before="40"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styleId="aa">
    <w:name w:val="Hyperlink"/>
    <w:basedOn w:val="a0"/>
    <w:uiPriority w:val="99"/>
    <w:semiHidden/>
    <w:unhideWhenUsed/>
    <w:rsid w:val="00C1341C"/>
    <w:rPr>
      <w:color w:val="0000FF"/>
      <w:u w:val="single"/>
    </w:rPr>
  </w:style>
  <w:style w:type="character" w:customStyle="1" w:styleId="ab">
    <w:name w:val="Насичена цитата Знак"/>
    <w:basedOn w:val="a0"/>
    <w:link w:val="ac"/>
    <w:uiPriority w:val="30"/>
    <w:rsid w:val="007D7591"/>
    <w:rPr>
      <w:rFonts w:ascii="Times New Roman" w:eastAsiaTheme="minorEastAsia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c">
    <w:name w:val="Intense Quote"/>
    <w:basedOn w:val="a"/>
    <w:next w:val="a"/>
    <w:link w:val="ab"/>
    <w:uiPriority w:val="30"/>
    <w:qFormat/>
    <w:rsid w:val="007D7591"/>
    <w:pPr>
      <w:widowControl w:val="0"/>
      <w:pBdr>
        <w:bottom w:val="single" w:sz="4" w:space="4" w:color="4F81BD" w:themeColor="accent1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Theme="minorEastAsia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51">
    <w:name w:val="стиль251"/>
    <w:basedOn w:val="a0"/>
    <w:rsid w:val="00984B1D"/>
    <w:rPr>
      <w:rFonts w:ascii="Georgia" w:hAnsi="Georgia" w:hint="default"/>
      <w:b/>
      <w:bCs/>
      <w:color w:val="000000"/>
      <w:sz w:val="26"/>
      <w:szCs w:val="26"/>
    </w:rPr>
  </w:style>
  <w:style w:type="character" w:styleId="ad">
    <w:name w:val="Emphasis"/>
    <w:basedOn w:val="a0"/>
    <w:qFormat/>
    <w:rsid w:val="000C3117"/>
    <w:rPr>
      <w:i/>
      <w:iCs/>
    </w:rPr>
  </w:style>
  <w:style w:type="character" w:customStyle="1" w:styleId="71">
    <w:name w:val="стиль71"/>
    <w:basedOn w:val="a0"/>
    <w:rsid w:val="000C3117"/>
    <w:rPr>
      <w:rFonts w:ascii="Georgia" w:hAnsi="Georgia" w:hint="default"/>
      <w:b/>
      <w:bCs/>
      <w:color w:val="FF0000"/>
      <w:sz w:val="31"/>
      <w:szCs w:val="31"/>
    </w:rPr>
  </w:style>
  <w:style w:type="paragraph" w:styleId="ae">
    <w:name w:val="header"/>
    <w:basedOn w:val="a"/>
    <w:link w:val="af"/>
    <w:uiPriority w:val="99"/>
    <w:semiHidden/>
    <w:unhideWhenUsed/>
    <w:rsid w:val="004B5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semiHidden/>
    <w:rsid w:val="004B5958"/>
  </w:style>
  <w:style w:type="paragraph" w:styleId="af0">
    <w:name w:val="footer"/>
    <w:basedOn w:val="a"/>
    <w:link w:val="af1"/>
    <w:unhideWhenUsed/>
    <w:rsid w:val="004B5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rsid w:val="004B5958"/>
  </w:style>
  <w:style w:type="paragraph" w:customStyle="1" w:styleId="TableText">
    <w:name w:val="Table Text"/>
    <w:rsid w:val="002D72A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0" w:lineRule="atLeast"/>
      <w:ind w:left="60"/>
      <w:jc w:val="both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customStyle="1" w:styleId="TableTextabzac">
    <w:name w:val="Table Text_abzac"/>
    <w:rsid w:val="002D72A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0" w:lineRule="atLeast"/>
      <w:ind w:left="60" w:firstLine="300"/>
      <w:jc w:val="both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customStyle="1" w:styleId="Style4">
    <w:name w:val="Style4"/>
    <w:basedOn w:val="a"/>
    <w:uiPriority w:val="99"/>
    <w:rsid w:val="00E2612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E26128"/>
    <w:rPr>
      <w:rFonts w:ascii="Century Schoolbook" w:hAnsi="Century Schoolbook" w:cs="Century Schoolbook"/>
      <w:sz w:val="14"/>
      <w:szCs w:val="14"/>
    </w:rPr>
  </w:style>
  <w:style w:type="paragraph" w:customStyle="1" w:styleId="Style1">
    <w:name w:val="Style1"/>
    <w:basedOn w:val="a"/>
    <w:uiPriority w:val="99"/>
    <w:rsid w:val="00E26128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028B8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C8498C"/>
    <w:rPr>
      <w:rFonts w:ascii="Courier New" w:hAnsi="Courier New" w:cs="Courier New"/>
      <w:i/>
      <w:iCs/>
      <w:spacing w:val="-10"/>
      <w:sz w:val="14"/>
      <w:szCs w:val="14"/>
    </w:rPr>
  </w:style>
  <w:style w:type="paragraph" w:customStyle="1" w:styleId="af2">
    <w:name w:val="табл"/>
    <w:basedOn w:val="a"/>
    <w:uiPriority w:val="99"/>
    <w:rsid w:val="004A1397"/>
    <w:pPr>
      <w:autoSpaceDE w:val="0"/>
      <w:autoSpaceDN w:val="0"/>
      <w:adjustRightInd w:val="0"/>
      <w:spacing w:after="0" w:line="266" w:lineRule="auto"/>
      <w:jc w:val="both"/>
      <w:textAlignment w:val="center"/>
    </w:pPr>
    <w:rPr>
      <w:rFonts w:ascii="SchoolBook_Alx" w:hAnsi="SchoolBook_Alx" w:cs="SchoolBook_Alx"/>
      <w:color w:val="000000"/>
      <w:sz w:val="19"/>
      <w:szCs w:val="19"/>
      <w:u w:color="000000"/>
      <w:lang w:val="uk-UA"/>
    </w:rPr>
  </w:style>
  <w:style w:type="paragraph" w:customStyle="1" w:styleId="af3">
    <w:name w:val="шапка"/>
    <w:basedOn w:val="a"/>
    <w:next w:val="a"/>
    <w:uiPriority w:val="99"/>
    <w:rsid w:val="000409DE"/>
    <w:pPr>
      <w:autoSpaceDE w:val="0"/>
      <w:autoSpaceDN w:val="0"/>
      <w:adjustRightInd w:val="0"/>
      <w:spacing w:after="0" w:line="266" w:lineRule="auto"/>
      <w:jc w:val="center"/>
      <w:textAlignment w:val="center"/>
    </w:pPr>
    <w:rPr>
      <w:rFonts w:ascii="SchoolBook_Alx" w:hAnsi="SchoolBook_Alx" w:cs="SchoolBook_Alx"/>
      <w:b/>
      <w:bCs/>
      <w:color w:val="000000"/>
      <w:sz w:val="19"/>
      <w:szCs w:val="19"/>
      <w:u w:color="000000"/>
      <w:lang w:val="uk-UA"/>
    </w:rPr>
  </w:style>
  <w:style w:type="paragraph" w:customStyle="1" w:styleId="Tablicatextbold">
    <w:name w:val="Tablica_text_bold"/>
    <w:basedOn w:val="a"/>
    <w:next w:val="a"/>
    <w:uiPriority w:val="99"/>
    <w:rsid w:val="00F7174E"/>
    <w:pPr>
      <w:autoSpaceDE w:val="0"/>
      <w:autoSpaceDN w:val="0"/>
      <w:adjustRightInd w:val="0"/>
      <w:spacing w:after="0" w:line="266" w:lineRule="auto"/>
      <w:jc w:val="both"/>
      <w:textAlignment w:val="center"/>
    </w:pPr>
    <w:rPr>
      <w:rFonts w:ascii="SchoolBook_Alx" w:hAnsi="SchoolBook_Alx" w:cs="SchoolBook_Alx"/>
      <w:b/>
      <w:bCs/>
      <w:color w:val="000000"/>
      <w:sz w:val="19"/>
      <w:szCs w:val="19"/>
      <w:u w:color="000000"/>
      <w:lang w:val="uk-UA"/>
    </w:rPr>
  </w:style>
  <w:style w:type="table" w:styleId="af4">
    <w:name w:val="Table Grid"/>
    <w:basedOn w:val="a1"/>
    <w:rsid w:val="00D920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age number"/>
    <w:basedOn w:val="a0"/>
    <w:rsid w:val="00D920A6"/>
  </w:style>
  <w:style w:type="paragraph" w:customStyle="1" w:styleId="Punkt">
    <w:name w:val="Punkt"/>
    <w:basedOn w:val="a8"/>
    <w:rsid w:val="00D920A6"/>
    <w:pPr>
      <w:widowControl w:val="0"/>
      <w:spacing w:before="20" w:after="20" w:line="240" w:lineRule="auto"/>
      <w:ind w:left="0" w:firstLine="0"/>
      <w:jc w:val="center"/>
    </w:pPr>
    <w:rPr>
      <w:rFonts w:ascii="Times New Roman" w:hAnsi="Times New Roman"/>
      <w:b/>
      <w:sz w:val="22"/>
      <w:szCs w:val="22"/>
      <w:lang w:val="uk-UA" w:eastAsia="ru-RU"/>
    </w:rPr>
  </w:style>
  <w:style w:type="paragraph" w:customStyle="1" w:styleId="af6">
    <w:name w:val="Знак Знак Знак Знак Знак Знак Знак Знак"/>
    <w:basedOn w:val="a"/>
    <w:rsid w:val="00D920A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0">
    <w:name w:val="Body Text 2"/>
    <w:basedOn w:val="a"/>
    <w:link w:val="21"/>
    <w:rsid w:val="00D920A6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21">
    <w:name w:val="Основний текст 2 Знак"/>
    <w:basedOn w:val="a0"/>
    <w:link w:val="20"/>
    <w:rsid w:val="00D920A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-">
    <w:name w:val="Абзац-таб"/>
    <w:basedOn w:val="a"/>
    <w:rsid w:val="00D920A6"/>
    <w:pPr>
      <w:spacing w:before="40" w:after="0" w:line="240" w:lineRule="auto"/>
      <w:ind w:firstLine="113"/>
      <w:jc w:val="both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CM15">
    <w:name w:val="CM15"/>
    <w:basedOn w:val="a"/>
    <w:next w:val="a"/>
    <w:rsid w:val="00D920A6"/>
    <w:pPr>
      <w:widowControl w:val="0"/>
      <w:autoSpaceDE w:val="0"/>
      <w:autoSpaceDN w:val="0"/>
      <w:adjustRightInd w:val="0"/>
      <w:spacing w:after="58" w:line="240" w:lineRule="auto"/>
    </w:pPr>
    <w:rPr>
      <w:rFonts w:ascii="DEPEG C+ Pragmatica C" w:eastAsia="Times New Roman" w:hAnsi="DEPEG C+ Pragmatica C" w:cs="DEPEG C+ Pragmatica C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1F69EB"/>
  </w:style>
  <w:style w:type="paragraph" w:styleId="af7">
    <w:name w:val="Balloon Text"/>
    <w:basedOn w:val="a"/>
    <w:link w:val="af8"/>
    <w:uiPriority w:val="99"/>
    <w:semiHidden/>
    <w:unhideWhenUsed/>
    <w:rsid w:val="00580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у виносці Знак"/>
    <w:basedOn w:val="a0"/>
    <w:link w:val="af7"/>
    <w:uiPriority w:val="99"/>
    <w:semiHidden/>
    <w:rsid w:val="00580D4B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DE12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E12D0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E12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E12D0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E12D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3">
    <w:name w:val="Font Style13"/>
    <w:basedOn w:val="a0"/>
    <w:uiPriority w:val="99"/>
    <w:rsid w:val="00DE12D0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4">
    <w:name w:val="Font Style14"/>
    <w:basedOn w:val="a0"/>
    <w:uiPriority w:val="99"/>
    <w:rsid w:val="00DE12D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">
    <w:name w:val="Font Style16"/>
    <w:basedOn w:val="a0"/>
    <w:uiPriority w:val="99"/>
    <w:rsid w:val="00DE12D0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uiPriority w:val="99"/>
    <w:rsid w:val="00DE12D0"/>
    <w:pPr>
      <w:widowControl w:val="0"/>
      <w:autoSpaceDE w:val="0"/>
      <w:autoSpaceDN w:val="0"/>
      <w:adjustRightInd w:val="0"/>
      <w:spacing w:after="0" w:line="192" w:lineRule="exact"/>
      <w:ind w:hanging="25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E12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DE12D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DE12D0"/>
    <w:rPr>
      <w:rFonts w:ascii="Times New Roman" w:hAnsi="Times New Roman" w:cs="Times New Roman"/>
      <w:sz w:val="16"/>
      <w:szCs w:val="16"/>
    </w:rPr>
  </w:style>
  <w:style w:type="paragraph" w:customStyle="1" w:styleId="Style12">
    <w:name w:val="Style12"/>
    <w:basedOn w:val="a"/>
    <w:uiPriority w:val="99"/>
    <w:rsid w:val="00DE12D0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E12D0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DE12D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20">
    <w:name w:val="Font Style20"/>
    <w:basedOn w:val="a0"/>
    <w:uiPriority w:val="99"/>
    <w:rsid w:val="00DE12D0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1">
    <w:name w:val="Font Style21"/>
    <w:basedOn w:val="a0"/>
    <w:uiPriority w:val="99"/>
    <w:rsid w:val="00DE12D0"/>
    <w:rPr>
      <w:rFonts w:ascii="Times New Roman" w:hAnsi="Times New Roman" w:cs="Times New Roman"/>
      <w:sz w:val="16"/>
      <w:szCs w:val="16"/>
    </w:rPr>
  </w:style>
  <w:style w:type="character" w:customStyle="1" w:styleId="FontStyle22">
    <w:name w:val="Font Style22"/>
    <w:basedOn w:val="a0"/>
    <w:uiPriority w:val="99"/>
    <w:rsid w:val="00DE12D0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basedOn w:val="a0"/>
    <w:uiPriority w:val="99"/>
    <w:rsid w:val="00DE12D0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4">
    <w:name w:val="Font Style24"/>
    <w:basedOn w:val="a0"/>
    <w:uiPriority w:val="99"/>
    <w:rsid w:val="00DE12D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">
    <w:name w:val="Font Style25"/>
    <w:basedOn w:val="a0"/>
    <w:uiPriority w:val="99"/>
    <w:rsid w:val="00DE12D0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basedOn w:val="a0"/>
    <w:uiPriority w:val="99"/>
    <w:rsid w:val="00DE12D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3824</Words>
  <Characters>2181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Ядрова Н. М.</dc:creator>
  <cp:lastModifiedBy>Вчитель</cp:lastModifiedBy>
  <cp:revision>2</cp:revision>
  <cp:lastPrinted>2015-08-30T07:05:00Z</cp:lastPrinted>
  <dcterms:created xsi:type="dcterms:W3CDTF">2016-04-11T07:57:00Z</dcterms:created>
  <dcterms:modified xsi:type="dcterms:W3CDTF">2016-04-11T07:57:00Z</dcterms:modified>
</cp:coreProperties>
</file>